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75E0" w14:textId="04030ACD" w:rsidR="00421111" w:rsidRDefault="00421111" w:rsidP="00421111">
      <w:pPr>
        <w:jc w:val="both"/>
        <w:rPr>
          <w:sz w:val="28"/>
          <w:szCs w:val="28"/>
        </w:rPr>
      </w:pPr>
      <w:r w:rsidRPr="001D7FD4">
        <w:rPr>
          <w:sz w:val="28"/>
          <w:szCs w:val="28"/>
        </w:rPr>
        <w:t>Места обитания видов диких животных и произрастания дикорастущих растений, включенных в Красную книгу Республики Беларусь и переданных под охрану лесхозу</w:t>
      </w:r>
    </w:p>
    <w:p w14:paraId="0DD5EBC5" w14:textId="77777777" w:rsidR="00421111" w:rsidRDefault="00421111" w:rsidP="00421111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252"/>
        <w:gridCol w:w="2252"/>
        <w:gridCol w:w="2590"/>
      </w:tblGrid>
      <w:tr w:rsidR="00421111" w:rsidRPr="00DE5EEC" w14:paraId="16C9E346" w14:textId="77777777" w:rsidTr="008071A0">
        <w:tc>
          <w:tcPr>
            <w:tcW w:w="1204" w:type="pct"/>
            <w:vAlign w:val="center"/>
          </w:tcPr>
          <w:p w14:paraId="62C28C6D" w14:textId="77777777" w:rsidR="00421111" w:rsidRDefault="00421111" w:rsidP="008071A0">
            <w:pPr>
              <w:spacing w:line="216" w:lineRule="auto"/>
              <w:jc w:val="center"/>
            </w:pPr>
            <w:r>
              <w:t>Решение органа</w:t>
            </w:r>
          </w:p>
          <w:p w14:paraId="5C9223B6" w14:textId="77777777" w:rsidR="00421111" w:rsidRPr="00DE5EEC" w:rsidRDefault="00421111" w:rsidP="008071A0">
            <w:pPr>
              <w:spacing w:line="216" w:lineRule="auto"/>
              <w:jc w:val="center"/>
            </w:pPr>
            <w:r>
              <w:t>о передаче под охрану</w:t>
            </w:r>
          </w:p>
        </w:tc>
        <w:tc>
          <w:tcPr>
            <w:tcW w:w="1205" w:type="pct"/>
            <w:vAlign w:val="center"/>
          </w:tcPr>
          <w:p w14:paraId="6D70EF75" w14:textId="77777777" w:rsidR="00421111" w:rsidRDefault="00421111" w:rsidP="008071A0">
            <w:pPr>
              <w:spacing w:line="216" w:lineRule="auto"/>
              <w:jc w:val="center"/>
            </w:pPr>
            <w:r w:rsidRPr="00DE5EEC">
              <w:t>Наименование вида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14:paraId="209F3C63" w14:textId="77777777" w:rsidR="00421111" w:rsidRDefault="00421111" w:rsidP="008071A0">
            <w:pPr>
              <w:spacing w:line="216" w:lineRule="auto"/>
              <w:jc w:val="center"/>
            </w:pPr>
            <w:r>
              <w:t>Наименование</w:t>
            </w:r>
          </w:p>
          <w:p w14:paraId="17DC7690" w14:textId="77777777" w:rsidR="00421111" w:rsidRPr="00DE5EEC" w:rsidRDefault="00421111" w:rsidP="008071A0">
            <w:pPr>
              <w:spacing w:line="216" w:lineRule="auto"/>
              <w:jc w:val="center"/>
            </w:pPr>
            <w:r w:rsidRPr="00DE5EEC">
              <w:t>лесничеств</w:t>
            </w:r>
            <w:r>
              <w:t>а</w:t>
            </w:r>
          </w:p>
        </w:tc>
        <w:tc>
          <w:tcPr>
            <w:tcW w:w="1386" w:type="pct"/>
            <w:tcBorders>
              <w:bottom w:val="single" w:sz="4" w:space="0" w:color="auto"/>
            </w:tcBorders>
          </w:tcPr>
          <w:p w14:paraId="7FBD288F" w14:textId="77777777" w:rsidR="00421111" w:rsidRPr="00DE5EEC" w:rsidRDefault="00421111" w:rsidP="008071A0">
            <w:pPr>
              <w:spacing w:line="216" w:lineRule="auto"/>
              <w:jc w:val="center"/>
            </w:pPr>
            <w:r w:rsidRPr="00465630">
              <w:t>Номера лесных кварталов и таксационных выделов (</w:t>
            </w:r>
            <w:r>
              <w:t>нумерация, предлагаемая лесоустроительным проектом; нумерация согласно решению)</w:t>
            </w:r>
          </w:p>
        </w:tc>
      </w:tr>
      <w:tr w:rsidR="00421111" w:rsidRPr="00DE5EEC" w14:paraId="063C2C01" w14:textId="77777777" w:rsidTr="008071A0">
        <w:trPr>
          <w:trHeight w:val="4202"/>
        </w:trPr>
        <w:tc>
          <w:tcPr>
            <w:tcW w:w="1204" w:type="pct"/>
            <w:vMerge w:val="restart"/>
            <w:tcBorders>
              <w:bottom w:val="single" w:sz="4" w:space="0" w:color="auto"/>
            </w:tcBorders>
            <w:vAlign w:val="center"/>
          </w:tcPr>
          <w:p w14:paraId="5A20A881" w14:textId="77777777" w:rsidR="00421111" w:rsidRDefault="00421111" w:rsidP="008071A0">
            <w:pPr>
              <w:spacing w:line="216" w:lineRule="auto"/>
            </w:pPr>
            <w:r>
              <w:t xml:space="preserve">Решение Осиповичского районного исполнительного комитета от 07.09.2018 </w:t>
            </w:r>
          </w:p>
          <w:p w14:paraId="31ED3FEB" w14:textId="77777777" w:rsidR="00421111" w:rsidRDefault="00421111" w:rsidP="008071A0">
            <w:pPr>
              <w:spacing w:line="216" w:lineRule="auto"/>
            </w:pPr>
            <w:r>
              <w:t>№ 19-37</w:t>
            </w:r>
          </w:p>
        </w:tc>
        <w:tc>
          <w:tcPr>
            <w:tcW w:w="1205" w:type="pct"/>
            <w:vMerge w:val="restart"/>
            <w:vAlign w:val="center"/>
          </w:tcPr>
          <w:p w14:paraId="75B9F927" w14:textId="77777777" w:rsidR="00421111" w:rsidRDefault="00421111" w:rsidP="008071A0">
            <w:pPr>
              <w:spacing w:line="216" w:lineRule="auto"/>
            </w:pPr>
            <w:r>
              <w:t>Европейский зубр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14:paraId="7A9844C0" w14:textId="77777777" w:rsidR="00421111" w:rsidRDefault="00421111" w:rsidP="008071A0">
            <w:pPr>
              <w:spacing w:line="216" w:lineRule="auto"/>
            </w:pPr>
            <w:proofErr w:type="spellStart"/>
            <w:r>
              <w:t>Гродзянское</w:t>
            </w:r>
            <w:proofErr w:type="spellEnd"/>
          </w:p>
        </w:tc>
        <w:tc>
          <w:tcPr>
            <w:tcW w:w="1386" w:type="pct"/>
            <w:tcBorders>
              <w:bottom w:val="single" w:sz="4" w:space="0" w:color="auto"/>
            </w:tcBorders>
            <w:vAlign w:val="center"/>
          </w:tcPr>
          <w:p w14:paraId="3E92760E" w14:textId="77777777" w:rsidR="00421111" w:rsidRDefault="00421111" w:rsidP="008071A0">
            <w:pPr>
              <w:spacing w:line="216" w:lineRule="auto"/>
            </w:pPr>
            <w:r>
              <w:t>Нумерация по проекту лесоустройства: нумерация соответствует нумерации согласно решению.</w:t>
            </w:r>
          </w:p>
          <w:p w14:paraId="13C7DE1E" w14:textId="77777777" w:rsidR="00421111" w:rsidRDefault="00421111" w:rsidP="008071A0">
            <w:pPr>
              <w:spacing w:line="216" w:lineRule="auto"/>
            </w:pPr>
            <w:r>
              <w:t>Нумерация согласно решению:</w:t>
            </w:r>
          </w:p>
          <w:p w14:paraId="75A0CF01" w14:textId="77777777" w:rsidR="00421111" w:rsidRDefault="00421111" w:rsidP="008071A0">
            <w:pPr>
              <w:spacing w:line="216" w:lineRule="auto"/>
            </w:pPr>
            <w:r>
              <w:t>кварталы: 33-35, 46, 47, 49, 72,73, 90, 107-110, 113, 114, 116,130, 131, 135, 138-140, 150,</w:t>
            </w:r>
          </w:p>
          <w:p w14:paraId="35325CB7" w14:textId="77777777" w:rsidR="00421111" w:rsidRDefault="00421111" w:rsidP="008071A0">
            <w:pPr>
              <w:spacing w:line="216" w:lineRule="auto"/>
            </w:pPr>
            <w:r>
              <w:t>156-158, 168, 174-176, 185,191-195, 203, 204, 213, 214, 267-269, 282, 283, 286, 308, 319,</w:t>
            </w:r>
          </w:p>
          <w:p w14:paraId="681B9BFD" w14:textId="77777777" w:rsidR="00421111" w:rsidRDefault="00421111" w:rsidP="008071A0">
            <w:pPr>
              <w:spacing w:line="216" w:lineRule="auto"/>
            </w:pPr>
            <w:r>
              <w:t>323, 327, 332, 333</w:t>
            </w:r>
          </w:p>
        </w:tc>
      </w:tr>
      <w:tr w:rsidR="00421111" w:rsidRPr="00DE5EEC" w14:paraId="0DDF4419" w14:textId="77777777" w:rsidTr="008071A0">
        <w:tc>
          <w:tcPr>
            <w:tcW w:w="1204" w:type="pct"/>
            <w:vMerge/>
            <w:vAlign w:val="center"/>
          </w:tcPr>
          <w:p w14:paraId="4D70D5D7" w14:textId="77777777" w:rsidR="00421111" w:rsidRDefault="00421111" w:rsidP="008071A0">
            <w:pPr>
              <w:spacing w:line="216" w:lineRule="auto"/>
            </w:pPr>
          </w:p>
        </w:tc>
        <w:tc>
          <w:tcPr>
            <w:tcW w:w="1205" w:type="pct"/>
            <w:vMerge/>
            <w:vAlign w:val="center"/>
          </w:tcPr>
          <w:p w14:paraId="7CC86AC6" w14:textId="77777777" w:rsidR="00421111" w:rsidRDefault="00421111" w:rsidP="008071A0">
            <w:pPr>
              <w:spacing w:line="216" w:lineRule="auto"/>
            </w:pP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14:paraId="2FB52DAF" w14:textId="77777777" w:rsidR="00421111" w:rsidRDefault="00421111" w:rsidP="008071A0">
            <w:pPr>
              <w:spacing w:line="216" w:lineRule="auto"/>
            </w:pPr>
            <w:proofErr w:type="spellStart"/>
            <w:r>
              <w:t>Каменичское</w:t>
            </w:r>
            <w:proofErr w:type="spellEnd"/>
          </w:p>
        </w:tc>
        <w:tc>
          <w:tcPr>
            <w:tcW w:w="1386" w:type="pct"/>
            <w:tcBorders>
              <w:bottom w:val="single" w:sz="4" w:space="0" w:color="auto"/>
            </w:tcBorders>
            <w:vAlign w:val="center"/>
          </w:tcPr>
          <w:p w14:paraId="54A660E0" w14:textId="77777777" w:rsidR="00421111" w:rsidRDefault="00421111" w:rsidP="008071A0">
            <w:pPr>
              <w:spacing w:line="216" w:lineRule="auto"/>
            </w:pPr>
            <w:r>
              <w:t>122, 145, 146, 153, 163, 172, 173,182</w:t>
            </w:r>
          </w:p>
        </w:tc>
      </w:tr>
      <w:tr w:rsidR="00421111" w:rsidRPr="00DE5EEC" w14:paraId="2E9DC205" w14:textId="77777777" w:rsidTr="008071A0">
        <w:tc>
          <w:tcPr>
            <w:tcW w:w="1204" w:type="pct"/>
            <w:vMerge/>
            <w:vAlign w:val="center"/>
          </w:tcPr>
          <w:p w14:paraId="49443AF0" w14:textId="77777777" w:rsidR="00421111" w:rsidRDefault="00421111" w:rsidP="008071A0">
            <w:pPr>
              <w:spacing w:line="216" w:lineRule="auto"/>
            </w:pPr>
          </w:p>
        </w:tc>
        <w:tc>
          <w:tcPr>
            <w:tcW w:w="1205" w:type="pct"/>
            <w:vMerge/>
          </w:tcPr>
          <w:p w14:paraId="5995EA71" w14:textId="77777777" w:rsidR="00421111" w:rsidRDefault="00421111" w:rsidP="008071A0">
            <w:pPr>
              <w:spacing w:line="216" w:lineRule="auto"/>
            </w:pP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14:paraId="674FE869" w14:textId="77777777" w:rsidR="00421111" w:rsidRDefault="00421111" w:rsidP="008071A0">
            <w:pPr>
              <w:spacing w:line="216" w:lineRule="auto"/>
            </w:pPr>
            <w:proofErr w:type="spellStart"/>
            <w:r>
              <w:t>Липеньское</w:t>
            </w:r>
            <w:proofErr w:type="spellEnd"/>
          </w:p>
        </w:tc>
        <w:tc>
          <w:tcPr>
            <w:tcW w:w="1386" w:type="pct"/>
            <w:tcBorders>
              <w:bottom w:val="single" w:sz="4" w:space="0" w:color="auto"/>
            </w:tcBorders>
            <w:vAlign w:val="center"/>
          </w:tcPr>
          <w:p w14:paraId="7F93EB8B" w14:textId="77777777" w:rsidR="00421111" w:rsidRDefault="00421111" w:rsidP="008071A0">
            <w:pPr>
              <w:spacing w:line="216" w:lineRule="auto"/>
            </w:pPr>
            <w:r>
              <w:t>9, 14, 17, 21, 25-28, 31-34, 41, 47,65, 68, 69, 75, 76, 79-81, 86, 87, 105, 109, 110, 113-116, 119,</w:t>
            </w:r>
          </w:p>
          <w:p w14:paraId="68C026CF" w14:textId="77777777" w:rsidR="00421111" w:rsidRDefault="00421111" w:rsidP="008071A0">
            <w:pPr>
              <w:spacing w:line="216" w:lineRule="auto"/>
            </w:pPr>
            <w:r>
              <w:t>122-127, 135, 136, 181, 182, 187, 189-192, 195, 229, 230</w:t>
            </w:r>
          </w:p>
        </w:tc>
      </w:tr>
      <w:tr w:rsidR="00421111" w:rsidRPr="00DE5EEC" w14:paraId="155416F6" w14:textId="77777777" w:rsidTr="0092271E">
        <w:trPr>
          <w:trHeight w:val="1210"/>
        </w:trPr>
        <w:tc>
          <w:tcPr>
            <w:tcW w:w="1204" w:type="pct"/>
            <w:vMerge/>
            <w:tcBorders>
              <w:bottom w:val="single" w:sz="4" w:space="0" w:color="auto"/>
            </w:tcBorders>
            <w:vAlign w:val="center"/>
          </w:tcPr>
          <w:p w14:paraId="75290617" w14:textId="77777777" w:rsidR="00421111" w:rsidRDefault="00421111" w:rsidP="008071A0">
            <w:pPr>
              <w:spacing w:line="216" w:lineRule="auto"/>
            </w:pPr>
          </w:p>
        </w:tc>
        <w:tc>
          <w:tcPr>
            <w:tcW w:w="1205" w:type="pct"/>
            <w:vMerge/>
            <w:tcBorders>
              <w:bottom w:val="single" w:sz="4" w:space="0" w:color="auto"/>
            </w:tcBorders>
          </w:tcPr>
          <w:p w14:paraId="41DB9D1C" w14:textId="77777777" w:rsidR="00421111" w:rsidRDefault="00421111" w:rsidP="008071A0">
            <w:pPr>
              <w:spacing w:line="216" w:lineRule="auto"/>
            </w:pP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14:paraId="212725A6" w14:textId="77777777" w:rsidR="00421111" w:rsidRDefault="00421111" w:rsidP="008071A0">
            <w:pPr>
              <w:spacing w:line="216" w:lineRule="auto"/>
            </w:pPr>
            <w:proofErr w:type="spellStart"/>
            <w:r>
              <w:t>Вязское</w:t>
            </w:r>
            <w:proofErr w:type="spellEnd"/>
          </w:p>
        </w:tc>
        <w:tc>
          <w:tcPr>
            <w:tcW w:w="1386" w:type="pct"/>
            <w:tcBorders>
              <w:bottom w:val="single" w:sz="4" w:space="0" w:color="auto"/>
            </w:tcBorders>
            <w:vAlign w:val="center"/>
          </w:tcPr>
          <w:p w14:paraId="75DC090C" w14:textId="77777777" w:rsidR="00421111" w:rsidRDefault="00421111" w:rsidP="008071A0">
            <w:pPr>
              <w:spacing w:line="216" w:lineRule="auto"/>
            </w:pPr>
            <w:r>
              <w:t>1, 5-11, 14, 15, 19, 22, 23, 27-31, 35, 36, 39-43, 47, 54-57, 63, 69, 70, 75, 77, 83, 84, 88-91, 97, 100, 101, 104, 117, 118</w:t>
            </w:r>
          </w:p>
        </w:tc>
      </w:tr>
      <w:tr w:rsidR="00421111" w:rsidRPr="00DE5EEC" w14:paraId="6C7D24E2" w14:textId="77777777" w:rsidTr="0092271E">
        <w:trPr>
          <w:trHeight w:val="1210"/>
        </w:trPr>
        <w:tc>
          <w:tcPr>
            <w:tcW w:w="1204" w:type="pct"/>
            <w:tcBorders>
              <w:bottom w:val="single" w:sz="4" w:space="0" w:color="auto"/>
            </w:tcBorders>
            <w:vAlign w:val="center"/>
          </w:tcPr>
          <w:p w14:paraId="560189BF" w14:textId="77777777" w:rsidR="00421111" w:rsidRDefault="00421111" w:rsidP="008071A0">
            <w:pPr>
              <w:spacing w:line="216" w:lineRule="auto"/>
            </w:pPr>
            <w:r>
              <w:t>Решение Осиповичского районного Совета депутатов 26.01.2011</w:t>
            </w:r>
          </w:p>
          <w:p w14:paraId="140E4EF0" w14:textId="77777777" w:rsidR="00421111" w:rsidRDefault="00421111" w:rsidP="008071A0">
            <w:pPr>
              <w:spacing w:line="216" w:lineRule="auto"/>
            </w:pPr>
            <w:r>
              <w:t>№ 7-2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14:paraId="03F70BE8" w14:textId="77777777" w:rsidR="00421111" w:rsidRDefault="00421111" w:rsidP="008071A0">
            <w:pPr>
              <w:spacing w:line="216" w:lineRule="auto"/>
            </w:pPr>
            <w:r>
              <w:t xml:space="preserve">Многоножка </w:t>
            </w:r>
          </w:p>
          <w:p w14:paraId="37907808" w14:textId="77777777" w:rsidR="00421111" w:rsidRDefault="00421111" w:rsidP="008071A0">
            <w:pPr>
              <w:spacing w:line="216" w:lineRule="auto"/>
            </w:pPr>
            <w:r>
              <w:t>обыкновенная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14:paraId="3C599FF3" w14:textId="77777777" w:rsidR="00421111" w:rsidRDefault="00421111" w:rsidP="008071A0">
            <w:pPr>
              <w:spacing w:line="216" w:lineRule="auto"/>
            </w:pPr>
            <w:r>
              <w:t>Октябрьское</w:t>
            </w:r>
          </w:p>
        </w:tc>
        <w:tc>
          <w:tcPr>
            <w:tcW w:w="1386" w:type="pct"/>
            <w:tcBorders>
              <w:bottom w:val="single" w:sz="4" w:space="0" w:color="auto"/>
            </w:tcBorders>
            <w:vAlign w:val="center"/>
          </w:tcPr>
          <w:p w14:paraId="555A0D56" w14:textId="77777777" w:rsidR="00421111" w:rsidRDefault="00421111" w:rsidP="008071A0">
            <w:pPr>
              <w:spacing w:line="216" w:lineRule="auto"/>
            </w:pPr>
            <w:r>
              <w:t>Нумерация по проекту лесоустройства:</w:t>
            </w:r>
          </w:p>
          <w:p w14:paraId="7ABE70D5" w14:textId="77777777" w:rsidR="00421111" w:rsidRDefault="00421111" w:rsidP="008071A0">
            <w:pPr>
              <w:spacing w:line="216" w:lineRule="auto"/>
            </w:pPr>
            <w:r>
              <w:t>квартал 13 выделы 16, 17, 22</w:t>
            </w:r>
          </w:p>
          <w:p w14:paraId="76FB9E5A" w14:textId="77777777" w:rsidR="00421111" w:rsidRDefault="00421111" w:rsidP="008071A0">
            <w:pPr>
              <w:spacing w:line="216" w:lineRule="auto"/>
            </w:pPr>
            <w:r>
              <w:t>квартал 22 выдел 3</w:t>
            </w:r>
          </w:p>
          <w:p w14:paraId="2DF6D004" w14:textId="77777777" w:rsidR="00421111" w:rsidRDefault="00421111" w:rsidP="008071A0">
            <w:pPr>
              <w:spacing w:line="216" w:lineRule="auto"/>
            </w:pPr>
            <w:r>
              <w:t>Нумерация согласно решению:</w:t>
            </w:r>
          </w:p>
          <w:p w14:paraId="709703E4" w14:textId="77777777" w:rsidR="00421111" w:rsidRDefault="00421111" w:rsidP="008071A0">
            <w:pPr>
              <w:spacing w:line="216" w:lineRule="auto"/>
            </w:pPr>
            <w:r>
              <w:t>Условная линия в средней части квартальной просеки между кварталами 13 и 22</w:t>
            </w:r>
          </w:p>
        </w:tc>
      </w:tr>
    </w:tbl>
    <w:p w14:paraId="17FCD10A" w14:textId="77777777" w:rsidR="00421111" w:rsidRDefault="00421111" w:rsidP="00421111"/>
    <w:p w14:paraId="58EC2581" w14:textId="77777777" w:rsidR="00421111" w:rsidRDefault="00421111" w:rsidP="00421111"/>
    <w:p w14:paraId="76679A87" w14:textId="3C16D6D6" w:rsidR="00421111" w:rsidRPr="004A047C" w:rsidRDefault="00421111" w:rsidP="00421111">
      <w:pPr>
        <w:rPr>
          <w:szCs w:val="22"/>
        </w:rPr>
      </w:pPr>
      <w:r w:rsidRPr="004A047C">
        <w:rPr>
          <w:szCs w:val="22"/>
        </w:rPr>
        <w:lastRenderedPageBreak/>
        <w:t xml:space="preserve">Продолжение таблицы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252"/>
        <w:gridCol w:w="2252"/>
        <w:gridCol w:w="2590"/>
      </w:tblGrid>
      <w:tr w:rsidR="00421111" w:rsidRPr="00DE5EEC" w14:paraId="4C8651C1" w14:textId="77777777" w:rsidTr="008071A0">
        <w:trPr>
          <w:trHeight w:val="1210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36FB" w14:textId="77777777" w:rsidR="00421111" w:rsidRDefault="00421111" w:rsidP="008071A0">
            <w:pPr>
              <w:spacing w:line="252" w:lineRule="auto"/>
            </w:pPr>
            <w:r>
              <w:t>Решение органа</w:t>
            </w:r>
          </w:p>
          <w:p w14:paraId="406A4AD2" w14:textId="77777777" w:rsidR="00421111" w:rsidRPr="00DE5EEC" w:rsidRDefault="00421111" w:rsidP="008071A0">
            <w:pPr>
              <w:spacing w:line="252" w:lineRule="auto"/>
            </w:pPr>
            <w:r>
              <w:t>о передаче под охрану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3C12" w14:textId="77777777" w:rsidR="00421111" w:rsidRDefault="00421111" w:rsidP="008071A0">
            <w:pPr>
              <w:spacing w:line="252" w:lineRule="auto"/>
            </w:pPr>
            <w:r w:rsidRPr="00DE5EEC">
              <w:t>Наименование вида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59F3" w14:textId="77777777" w:rsidR="00421111" w:rsidRDefault="00421111" w:rsidP="008071A0">
            <w:pPr>
              <w:spacing w:line="252" w:lineRule="auto"/>
            </w:pPr>
            <w:r>
              <w:t>Наименование</w:t>
            </w:r>
          </w:p>
          <w:p w14:paraId="42EDB032" w14:textId="77777777" w:rsidR="00421111" w:rsidRPr="00DE5EEC" w:rsidRDefault="00421111" w:rsidP="008071A0">
            <w:pPr>
              <w:spacing w:line="252" w:lineRule="auto"/>
            </w:pPr>
            <w:r w:rsidRPr="00DE5EEC">
              <w:t>лесничеств</w:t>
            </w:r>
            <w:r>
              <w:t>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3DBD" w14:textId="77777777" w:rsidR="00421111" w:rsidRPr="00DE5EEC" w:rsidRDefault="00421111" w:rsidP="008071A0">
            <w:pPr>
              <w:spacing w:line="252" w:lineRule="auto"/>
            </w:pPr>
            <w:r w:rsidRPr="00465630">
              <w:t>Номера лесных кварталов и таксационных выделов (</w:t>
            </w:r>
            <w:r>
              <w:t>нумерация, предлагаемая лесоустроительным проектом; нумерация согласно решению)</w:t>
            </w:r>
          </w:p>
        </w:tc>
      </w:tr>
      <w:tr w:rsidR="00421111" w:rsidRPr="00DE5EEC" w14:paraId="1A0C2468" w14:textId="77777777" w:rsidTr="008071A0">
        <w:trPr>
          <w:trHeight w:val="1210"/>
        </w:trPr>
        <w:tc>
          <w:tcPr>
            <w:tcW w:w="1204" w:type="pct"/>
            <w:tcBorders>
              <w:top w:val="nil"/>
            </w:tcBorders>
            <w:vAlign w:val="center"/>
          </w:tcPr>
          <w:p w14:paraId="57FB27A3" w14:textId="77777777" w:rsidR="00421111" w:rsidRDefault="00421111" w:rsidP="008071A0">
            <w:pPr>
              <w:spacing w:line="252" w:lineRule="auto"/>
            </w:pPr>
            <w:r>
              <w:t xml:space="preserve">Решение Осиповичского районного Совета депутатов 26.01.2011 </w:t>
            </w:r>
          </w:p>
          <w:p w14:paraId="592C7FD7" w14:textId="77777777" w:rsidR="00421111" w:rsidRDefault="00421111" w:rsidP="008071A0">
            <w:pPr>
              <w:spacing w:line="252" w:lineRule="auto"/>
            </w:pPr>
            <w:r>
              <w:t>№ 7-2</w:t>
            </w:r>
          </w:p>
        </w:tc>
        <w:tc>
          <w:tcPr>
            <w:tcW w:w="1205" w:type="pct"/>
            <w:tcBorders>
              <w:top w:val="nil"/>
            </w:tcBorders>
            <w:vAlign w:val="center"/>
          </w:tcPr>
          <w:p w14:paraId="1B313CF7" w14:textId="77777777" w:rsidR="00421111" w:rsidRDefault="00421111" w:rsidP="008071A0">
            <w:pPr>
              <w:spacing w:line="252" w:lineRule="auto"/>
            </w:pPr>
            <w:r>
              <w:t>Лук медвежий</w:t>
            </w:r>
          </w:p>
        </w:tc>
        <w:tc>
          <w:tcPr>
            <w:tcW w:w="1205" w:type="pct"/>
            <w:tcBorders>
              <w:top w:val="nil"/>
            </w:tcBorders>
            <w:vAlign w:val="center"/>
          </w:tcPr>
          <w:p w14:paraId="4AFC8BBF" w14:textId="77777777" w:rsidR="00421111" w:rsidRDefault="00421111" w:rsidP="008071A0">
            <w:pPr>
              <w:spacing w:line="252" w:lineRule="auto"/>
            </w:pPr>
            <w:proofErr w:type="spellStart"/>
            <w:r>
              <w:t>Брицаловичское</w:t>
            </w:r>
            <w:proofErr w:type="spellEnd"/>
          </w:p>
        </w:tc>
        <w:tc>
          <w:tcPr>
            <w:tcW w:w="1386" w:type="pct"/>
            <w:tcBorders>
              <w:top w:val="nil"/>
            </w:tcBorders>
            <w:vAlign w:val="center"/>
          </w:tcPr>
          <w:p w14:paraId="558A0B2E" w14:textId="77777777" w:rsidR="00421111" w:rsidRDefault="00421111" w:rsidP="008071A0">
            <w:pPr>
              <w:spacing w:line="252" w:lineRule="auto"/>
            </w:pPr>
            <w:r>
              <w:t>Нумерация по проекту лесоустройства:</w:t>
            </w:r>
          </w:p>
          <w:p w14:paraId="2BDBDA06" w14:textId="77777777" w:rsidR="00421111" w:rsidRDefault="00421111" w:rsidP="008071A0">
            <w:pPr>
              <w:spacing w:line="252" w:lineRule="auto"/>
            </w:pPr>
            <w:r>
              <w:t>квартал 1 выделы 2, 6, 7, 29</w:t>
            </w:r>
          </w:p>
          <w:p w14:paraId="2C47EAC1" w14:textId="77777777" w:rsidR="00421111" w:rsidRDefault="00421111" w:rsidP="008071A0">
            <w:pPr>
              <w:spacing w:line="252" w:lineRule="auto"/>
            </w:pPr>
            <w:r>
              <w:t>Нумерация согласно решению:</w:t>
            </w:r>
          </w:p>
          <w:p w14:paraId="5E05A808" w14:textId="77777777" w:rsidR="00421111" w:rsidRDefault="00421111" w:rsidP="008071A0">
            <w:pPr>
              <w:spacing w:line="252" w:lineRule="auto"/>
            </w:pPr>
            <w:r>
              <w:t>квартал 1 выдел 2</w:t>
            </w:r>
          </w:p>
        </w:tc>
      </w:tr>
      <w:tr w:rsidR="00421111" w:rsidRPr="00DE5EEC" w14:paraId="1BA8D006" w14:textId="77777777" w:rsidTr="008071A0">
        <w:trPr>
          <w:trHeight w:val="1210"/>
        </w:trPr>
        <w:tc>
          <w:tcPr>
            <w:tcW w:w="1204" w:type="pct"/>
            <w:vAlign w:val="center"/>
          </w:tcPr>
          <w:p w14:paraId="5EDD7A07" w14:textId="77777777" w:rsidR="00421111" w:rsidRDefault="00421111" w:rsidP="008071A0">
            <w:pPr>
              <w:spacing w:line="252" w:lineRule="auto"/>
            </w:pPr>
            <w:r>
              <w:t xml:space="preserve">Решение Осиповичского районного Совета депутатов 26.01.2011 </w:t>
            </w:r>
          </w:p>
          <w:p w14:paraId="719F4CFC" w14:textId="77777777" w:rsidR="00421111" w:rsidRDefault="00421111" w:rsidP="008071A0">
            <w:pPr>
              <w:spacing w:line="252" w:lineRule="auto"/>
            </w:pPr>
            <w:r>
              <w:t>№ 7-2</w:t>
            </w:r>
          </w:p>
        </w:tc>
        <w:tc>
          <w:tcPr>
            <w:tcW w:w="1205" w:type="pct"/>
            <w:vAlign w:val="center"/>
          </w:tcPr>
          <w:p w14:paraId="075955B6" w14:textId="77777777" w:rsidR="00421111" w:rsidRDefault="00421111" w:rsidP="008071A0">
            <w:pPr>
              <w:spacing w:line="252" w:lineRule="auto"/>
            </w:pPr>
            <w:proofErr w:type="spellStart"/>
            <w:r>
              <w:t>Дремлик</w:t>
            </w:r>
            <w:proofErr w:type="spellEnd"/>
            <w:r>
              <w:t xml:space="preserve"> темно-красный</w:t>
            </w:r>
          </w:p>
        </w:tc>
        <w:tc>
          <w:tcPr>
            <w:tcW w:w="1205" w:type="pct"/>
            <w:vAlign w:val="center"/>
          </w:tcPr>
          <w:p w14:paraId="0939EBD5" w14:textId="77777777" w:rsidR="00421111" w:rsidRDefault="00421111" w:rsidP="008071A0">
            <w:pPr>
              <w:spacing w:line="252" w:lineRule="auto"/>
            </w:pPr>
            <w:proofErr w:type="spellStart"/>
            <w:r>
              <w:t>Дарагановское</w:t>
            </w:r>
            <w:proofErr w:type="spellEnd"/>
          </w:p>
        </w:tc>
        <w:tc>
          <w:tcPr>
            <w:tcW w:w="1386" w:type="pct"/>
            <w:vAlign w:val="center"/>
          </w:tcPr>
          <w:p w14:paraId="0E18ED26" w14:textId="77777777" w:rsidR="00421111" w:rsidRDefault="00421111" w:rsidP="008071A0">
            <w:pPr>
              <w:spacing w:line="252" w:lineRule="auto"/>
            </w:pPr>
            <w:r>
              <w:t>Нумерация по проекту лесоустройства:</w:t>
            </w:r>
          </w:p>
          <w:p w14:paraId="6D4E8911" w14:textId="77777777" w:rsidR="00421111" w:rsidRDefault="00421111" w:rsidP="008071A0">
            <w:pPr>
              <w:spacing w:line="252" w:lineRule="auto"/>
            </w:pPr>
            <w:r>
              <w:t>квартал 35выделы 26, 43</w:t>
            </w:r>
          </w:p>
          <w:p w14:paraId="78ED4F34" w14:textId="77777777" w:rsidR="00421111" w:rsidRDefault="00421111" w:rsidP="008071A0">
            <w:pPr>
              <w:spacing w:line="252" w:lineRule="auto"/>
            </w:pPr>
            <w:r>
              <w:t>Нумерация согласно решению:</w:t>
            </w:r>
          </w:p>
          <w:p w14:paraId="43046BD0" w14:textId="77777777" w:rsidR="00421111" w:rsidRDefault="00421111" w:rsidP="008071A0">
            <w:pPr>
              <w:spacing w:line="252" w:lineRule="auto"/>
            </w:pPr>
            <w:r>
              <w:t xml:space="preserve">квартал </w:t>
            </w:r>
            <w:proofErr w:type="gramStart"/>
            <w:r>
              <w:t>35  выдел</w:t>
            </w:r>
            <w:proofErr w:type="gramEnd"/>
            <w:r>
              <w:t xml:space="preserve"> 24</w:t>
            </w:r>
          </w:p>
        </w:tc>
      </w:tr>
      <w:tr w:rsidR="00421111" w:rsidRPr="00DE5EEC" w14:paraId="209C7C9E" w14:textId="77777777" w:rsidTr="0092271E">
        <w:trPr>
          <w:trHeight w:val="1210"/>
        </w:trPr>
        <w:tc>
          <w:tcPr>
            <w:tcW w:w="1204" w:type="pct"/>
            <w:tcBorders>
              <w:bottom w:val="single" w:sz="4" w:space="0" w:color="auto"/>
            </w:tcBorders>
            <w:vAlign w:val="center"/>
          </w:tcPr>
          <w:p w14:paraId="36413844" w14:textId="77777777" w:rsidR="00421111" w:rsidRDefault="00421111" w:rsidP="008071A0">
            <w:pPr>
              <w:spacing w:line="252" w:lineRule="auto"/>
            </w:pPr>
            <w:r>
              <w:t xml:space="preserve">Решение Осиповичского районного Совета депутатов 26.01.2011 </w:t>
            </w:r>
          </w:p>
          <w:p w14:paraId="7F186A7B" w14:textId="77777777" w:rsidR="00421111" w:rsidRDefault="00421111" w:rsidP="008071A0">
            <w:pPr>
              <w:spacing w:line="252" w:lineRule="auto"/>
            </w:pPr>
            <w:r>
              <w:t>№ 7-2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14:paraId="66B9F275" w14:textId="77777777" w:rsidR="00421111" w:rsidRDefault="00421111" w:rsidP="008071A0">
            <w:pPr>
              <w:spacing w:line="252" w:lineRule="auto"/>
            </w:pPr>
            <w:r>
              <w:t xml:space="preserve">Колокольчик </w:t>
            </w:r>
          </w:p>
          <w:p w14:paraId="0697636D" w14:textId="77777777" w:rsidR="00421111" w:rsidRDefault="00421111" w:rsidP="008071A0">
            <w:pPr>
              <w:spacing w:line="252" w:lineRule="auto"/>
            </w:pPr>
            <w:r>
              <w:t>широколистный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14:paraId="78CDF5CE" w14:textId="77777777" w:rsidR="00421111" w:rsidRDefault="00421111" w:rsidP="008071A0">
            <w:pPr>
              <w:spacing w:line="252" w:lineRule="auto"/>
            </w:pPr>
            <w:proofErr w:type="spellStart"/>
            <w:r>
              <w:t>Брицаловичское</w:t>
            </w:r>
            <w:proofErr w:type="spellEnd"/>
          </w:p>
        </w:tc>
        <w:tc>
          <w:tcPr>
            <w:tcW w:w="1386" w:type="pct"/>
            <w:tcBorders>
              <w:bottom w:val="single" w:sz="4" w:space="0" w:color="auto"/>
            </w:tcBorders>
            <w:vAlign w:val="center"/>
          </w:tcPr>
          <w:p w14:paraId="105BDC4C" w14:textId="77777777" w:rsidR="00421111" w:rsidRDefault="00421111" w:rsidP="008071A0">
            <w:pPr>
              <w:spacing w:line="252" w:lineRule="auto"/>
            </w:pPr>
            <w:r>
              <w:t>Нумерация по проекту лесоустройства:</w:t>
            </w:r>
          </w:p>
          <w:p w14:paraId="2F1EF7D9" w14:textId="77777777" w:rsidR="00421111" w:rsidRDefault="00421111" w:rsidP="008071A0">
            <w:pPr>
              <w:spacing w:line="252" w:lineRule="auto"/>
            </w:pPr>
            <w:r>
              <w:t>квартал 3 выделы 10, 36</w:t>
            </w:r>
          </w:p>
          <w:p w14:paraId="52170810" w14:textId="77777777" w:rsidR="00421111" w:rsidRDefault="00421111" w:rsidP="008071A0">
            <w:pPr>
              <w:spacing w:line="252" w:lineRule="auto"/>
            </w:pPr>
            <w:r>
              <w:t>Нумерация согласно решению:</w:t>
            </w:r>
          </w:p>
          <w:p w14:paraId="589D2B8C" w14:textId="77777777" w:rsidR="00421111" w:rsidRDefault="00421111" w:rsidP="008071A0">
            <w:pPr>
              <w:spacing w:line="252" w:lineRule="auto"/>
            </w:pPr>
            <w:r>
              <w:t>квартал 3 выдел 10</w:t>
            </w:r>
          </w:p>
        </w:tc>
      </w:tr>
      <w:tr w:rsidR="00421111" w:rsidRPr="00DE5EEC" w14:paraId="2ACEB077" w14:textId="77777777" w:rsidTr="0092271E">
        <w:trPr>
          <w:trHeight w:val="1210"/>
        </w:trPr>
        <w:tc>
          <w:tcPr>
            <w:tcW w:w="1204" w:type="pct"/>
            <w:tcBorders>
              <w:bottom w:val="single" w:sz="4" w:space="0" w:color="auto"/>
            </w:tcBorders>
            <w:vAlign w:val="center"/>
          </w:tcPr>
          <w:p w14:paraId="2E657C50" w14:textId="77777777" w:rsidR="00421111" w:rsidRDefault="00421111" w:rsidP="008071A0">
            <w:pPr>
              <w:spacing w:line="252" w:lineRule="auto"/>
            </w:pPr>
            <w:r>
              <w:t>Решение Осиповичского районного исполнительного комитета от 07.08.2013 № 13-48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14:paraId="065EC469" w14:textId="77777777" w:rsidR="00421111" w:rsidRDefault="00421111" w:rsidP="008071A0">
            <w:pPr>
              <w:spacing w:line="252" w:lineRule="auto"/>
            </w:pPr>
            <w:r>
              <w:t>Плющ обыкновенный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14:paraId="7CA19E39" w14:textId="77777777" w:rsidR="00421111" w:rsidRDefault="00421111" w:rsidP="008071A0">
            <w:pPr>
              <w:spacing w:line="252" w:lineRule="auto"/>
            </w:pPr>
            <w:r>
              <w:t>Октябрьское</w:t>
            </w:r>
          </w:p>
        </w:tc>
        <w:tc>
          <w:tcPr>
            <w:tcW w:w="1386" w:type="pct"/>
            <w:tcBorders>
              <w:bottom w:val="single" w:sz="4" w:space="0" w:color="auto"/>
            </w:tcBorders>
            <w:vAlign w:val="center"/>
          </w:tcPr>
          <w:p w14:paraId="5F3FE5BE" w14:textId="77777777" w:rsidR="00421111" w:rsidRDefault="00421111" w:rsidP="008071A0">
            <w:pPr>
              <w:spacing w:line="252" w:lineRule="auto"/>
            </w:pPr>
            <w:r>
              <w:t>Нумерация по проекту лесоустройства:</w:t>
            </w:r>
          </w:p>
          <w:p w14:paraId="315D9FBD" w14:textId="77777777" w:rsidR="00421111" w:rsidRDefault="00421111" w:rsidP="008071A0">
            <w:pPr>
              <w:spacing w:line="252" w:lineRule="auto"/>
            </w:pPr>
            <w:r>
              <w:t>квартал 13 выдел 16, 17, 22</w:t>
            </w:r>
          </w:p>
          <w:p w14:paraId="6FC5D6D8" w14:textId="77777777" w:rsidR="00421111" w:rsidRDefault="00421111" w:rsidP="008071A0">
            <w:pPr>
              <w:spacing w:line="252" w:lineRule="auto"/>
            </w:pPr>
            <w:r>
              <w:t>квартал 21 выделы 3, 4, 8, 9, 10,11</w:t>
            </w:r>
          </w:p>
          <w:p w14:paraId="13D01DB9" w14:textId="77777777" w:rsidR="00421111" w:rsidRDefault="00421111" w:rsidP="008071A0">
            <w:pPr>
              <w:spacing w:line="252" w:lineRule="auto"/>
            </w:pPr>
            <w:r>
              <w:t>квартал 22 выделы 1, 8, 10, 12,13, 14</w:t>
            </w:r>
          </w:p>
          <w:p w14:paraId="3211026C" w14:textId="77777777" w:rsidR="00421111" w:rsidRDefault="00421111" w:rsidP="008071A0">
            <w:pPr>
              <w:spacing w:line="252" w:lineRule="auto"/>
            </w:pPr>
            <w:r>
              <w:t>квартал 23 выделы 1, 6, 11, 12</w:t>
            </w:r>
          </w:p>
          <w:p w14:paraId="5196B643" w14:textId="77777777" w:rsidR="00421111" w:rsidRDefault="00421111" w:rsidP="008071A0">
            <w:pPr>
              <w:spacing w:line="252" w:lineRule="auto"/>
            </w:pPr>
            <w:r>
              <w:t>Нумерация согласно решению:</w:t>
            </w:r>
          </w:p>
          <w:p w14:paraId="1DDAF7B1" w14:textId="77777777" w:rsidR="00421111" w:rsidRDefault="00421111" w:rsidP="008071A0">
            <w:pPr>
              <w:spacing w:line="252" w:lineRule="auto"/>
            </w:pPr>
            <w:r>
              <w:t>квартал 13 выдел 17</w:t>
            </w:r>
          </w:p>
          <w:p w14:paraId="745D027C" w14:textId="77777777" w:rsidR="00421111" w:rsidRDefault="00421111" w:rsidP="008071A0">
            <w:pPr>
              <w:spacing w:line="252" w:lineRule="auto"/>
            </w:pPr>
            <w:r>
              <w:t xml:space="preserve">квартал 21 выделы 3, 4, 8, 9, 10, 11 </w:t>
            </w:r>
          </w:p>
          <w:p w14:paraId="2F35504D" w14:textId="77777777" w:rsidR="00421111" w:rsidRDefault="00421111" w:rsidP="008071A0">
            <w:pPr>
              <w:spacing w:line="252" w:lineRule="auto"/>
            </w:pPr>
            <w:r>
              <w:t>квартал 22 выделы 1, 8, 10, 12, 13, 14</w:t>
            </w:r>
          </w:p>
          <w:p w14:paraId="2B565A30" w14:textId="77777777" w:rsidR="00421111" w:rsidRDefault="00421111" w:rsidP="008071A0">
            <w:pPr>
              <w:spacing w:line="252" w:lineRule="auto"/>
            </w:pPr>
            <w:r>
              <w:t>квартал 23 выделы 11, 13, 14</w:t>
            </w:r>
          </w:p>
        </w:tc>
      </w:tr>
    </w:tbl>
    <w:p w14:paraId="56549494" w14:textId="77777777" w:rsidR="00421111" w:rsidRDefault="00421111" w:rsidP="00421111"/>
    <w:p w14:paraId="760F949A" w14:textId="77777777" w:rsidR="00421111" w:rsidRDefault="00421111" w:rsidP="00421111">
      <w:pPr>
        <w:spacing w:line="245" w:lineRule="auto"/>
        <w:rPr>
          <w:szCs w:val="22"/>
        </w:rPr>
      </w:pPr>
    </w:p>
    <w:p w14:paraId="6CB9C8C2" w14:textId="77777777" w:rsidR="00421111" w:rsidRDefault="00421111" w:rsidP="00421111">
      <w:pPr>
        <w:spacing w:line="245" w:lineRule="auto"/>
        <w:rPr>
          <w:szCs w:val="22"/>
        </w:rPr>
      </w:pPr>
    </w:p>
    <w:p w14:paraId="05D4D952" w14:textId="4EC4BDFF" w:rsidR="00421111" w:rsidRPr="004A047C" w:rsidRDefault="00421111" w:rsidP="00421111">
      <w:pPr>
        <w:spacing w:line="245" w:lineRule="auto"/>
        <w:rPr>
          <w:szCs w:val="22"/>
        </w:rPr>
      </w:pPr>
      <w:r w:rsidRPr="004A047C">
        <w:rPr>
          <w:szCs w:val="22"/>
        </w:rPr>
        <w:lastRenderedPageBreak/>
        <w:t xml:space="preserve">Продолжение таблицы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252"/>
        <w:gridCol w:w="2252"/>
        <w:gridCol w:w="2590"/>
      </w:tblGrid>
      <w:tr w:rsidR="00421111" w:rsidRPr="00DE5EEC" w14:paraId="47EE530C" w14:textId="77777777" w:rsidTr="008071A0">
        <w:trPr>
          <w:trHeight w:val="1210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D350" w14:textId="77777777" w:rsidR="00421111" w:rsidRDefault="00421111" w:rsidP="008071A0">
            <w:pPr>
              <w:spacing w:line="245" w:lineRule="auto"/>
            </w:pPr>
            <w:r>
              <w:t>Решение органа</w:t>
            </w:r>
          </w:p>
          <w:p w14:paraId="48348A90" w14:textId="77777777" w:rsidR="00421111" w:rsidRPr="00DE5EEC" w:rsidRDefault="00421111" w:rsidP="008071A0">
            <w:pPr>
              <w:spacing w:line="245" w:lineRule="auto"/>
            </w:pPr>
            <w:r>
              <w:t>о передаче под охрану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A2BC" w14:textId="77777777" w:rsidR="00421111" w:rsidRDefault="00421111" w:rsidP="008071A0">
            <w:pPr>
              <w:spacing w:line="245" w:lineRule="auto"/>
            </w:pPr>
            <w:r w:rsidRPr="00DE5EEC">
              <w:t>Наименование вида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D9C5" w14:textId="77777777" w:rsidR="00421111" w:rsidRDefault="00421111" w:rsidP="008071A0">
            <w:pPr>
              <w:spacing w:line="245" w:lineRule="auto"/>
            </w:pPr>
            <w:r>
              <w:t>Наименование</w:t>
            </w:r>
          </w:p>
          <w:p w14:paraId="08561B62" w14:textId="77777777" w:rsidR="00421111" w:rsidRPr="00DE5EEC" w:rsidRDefault="00421111" w:rsidP="008071A0">
            <w:pPr>
              <w:spacing w:line="245" w:lineRule="auto"/>
            </w:pPr>
            <w:r w:rsidRPr="00DE5EEC">
              <w:t>лесничеств</w:t>
            </w:r>
            <w:r>
              <w:t>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36A5" w14:textId="77777777" w:rsidR="00421111" w:rsidRPr="00DE5EEC" w:rsidRDefault="00421111" w:rsidP="008071A0">
            <w:pPr>
              <w:spacing w:line="245" w:lineRule="auto"/>
            </w:pPr>
            <w:r w:rsidRPr="00465630">
              <w:t>Номера лесных кварталов и таксационных выделов (</w:t>
            </w:r>
            <w:r>
              <w:t>нумерация, предлагаемая лесоустроительным проектом; нумерация согласно решению)</w:t>
            </w:r>
          </w:p>
        </w:tc>
      </w:tr>
      <w:tr w:rsidR="00421111" w:rsidRPr="00DE5EEC" w14:paraId="1F3FF9E5" w14:textId="77777777" w:rsidTr="008071A0">
        <w:trPr>
          <w:trHeight w:val="1210"/>
        </w:trPr>
        <w:tc>
          <w:tcPr>
            <w:tcW w:w="1204" w:type="pct"/>
            <w:tcBorders>
              <w:top w:val="nil"/>
            </w:tcBorders>
            <w:vAlign w:val="center"/>
          </w:tcPr>
          <w:p w14:paraId="1CF4DDE9" w14:textId="77777777" w:rsidR="00421111" w:rsidRDefault="00421111" w:rsidP="008071A0">
            <w:pPr>
              <w:spacing w:line="245" w:lineRule="auto"/>
            </w:pPr>
            <w:r>
              <w:t>Решение Осиповичского районного исполнительного комитета от 07.08.2013 № 13-48</w:t>
            </w:r>
          </w:p>
        </w:tc>
        <w:tc>
          <w:tcPr>
            <w:tcW w:w="1205" w:type="pct"/>
            <w:tcBorders>
              <w:top w:val="nil"/>
            </w:tcBorders>
            <w:vAlign w:val="center"/>
          </w:tcPr>
          <w:p w14:paraId="78F1F25B" w14:textId="77777777" w:rsidR="00421111" w:rsidRDefault="00421111" w:rsidP="008071A0">
            <w:pPr>
              <w:spacing w:line="245" w:lineRule="auto"/>
            </w:pPr>
            <w:r>
              <w:t>Зубянка клубненосная</w:t>
            </w:r>
          </w:p>
        </w:tc>
        <w:tc>
          <w:tcPr>
            <w:tcW w:w="1205" w:type="pct"/>
            <w:tcBorders>
              <w:top w:val="nil"/>
            </w:tcBorders>
            <w:vAlign w:val="center"/>
          </w:tcPr>
          <w:p w14:paraId="74EB8E88" w14:textId="77777777" w:rsidR="00421111" w:rsidRDefault="00421111" w:rsidP="008071A0">
            <w:pPr>
              <w:spacing w:line="245" w:lineRule="auto"/>
            </w:pPr>
            <w:r>
              <w:t>Октябрьское</w:t>
            </w:r>
          </w:p>
        </w:tc>
        <w:tc>
          <w:tcPr>
            <w:tcW w:w="1386" w:type="pct"/>
            <w:tcBorders>
              <w:top w:val="nil"/>
            </w:tcBorders>
            <w:vAlign w:val="center"/>
          </w:tcPr>
          <w:p w14:paraId="0BC7F2D1" w14:textId="77777777" w:rsidR="00421111" w:rsidRDefault="00421111" w:rsidP="008071A0">
            <w:pPr>
              <w:spacing w:line="245" w:lineRule="auto"/>
            </w:pPr>
            <w:r>
              <w:t>Нумерация по проекту лесоустройства:</w:t>
            </w:r>
          </w:p>
          <w:p w14:paraId="10BAF5B3" w14:textId="77777777" w:rsidR="00421111" w:rsidRDefault="00421111" w:rsidP="008071A0">
            <w:pPr>
              <w:spacing w:line="245" w:lineRule="auto"/>
            </w:pPr>
            <w:r>
              <w:t>квартал 13 выделы 16, 17, 21, 22</w:t>
            </w:r>
          </w:p>
          <w:p w14:paraId="6F708939" w14:textId="77777777" w:rsidR="00421111" w:rsidRDefault="00421111" w:rsidP="008071A0">
            <w:pPr>
              <w:spacing w:line="245" w:lineRule="auto"/>
            </w:pPr>
            <w:r>
              <w:t>квартал 21 выделы 3, 4, 8, 9, 10, 11</w:t>
            </w:r>
          </w:p>
          <w:p w14:paraId="4B4D4E8F" w14:textId="77777777" w:rsidR="00421111" w:rsidRDefault="00421111" w:rsidP="008071A0">
            <w:pPr>
              <w:spacing w:line="245" w:lineRule="auto"/>
            </w:pPr>
            <w:r>
              <w:t>квартал 22 выделы 1, 8</w:t>
            </w:r>
          </w:p>
          <w:p w14:paraId="6FCBB1B7" w14:textId="77777777" w:rsidR="00421111" w:rsidRDefault="00421111" w:rsidP="008071A0">
            <w:pPr>
              <w:spacing w:line="245" w:lineRule="auto"/>
            </w:pPr>
            <w:r>
              <w:t xml:space="preserve">квартал 23 выделы 1, 6, 11 ,12 </w:t>
            </w:r>
          </w:p>
          <w:p w14:paraId="746DBDA7" w14:textId="77777777" w:rsidR="00421111" w:rsidRDefault="00421111" w:rsidP="008071A0">
            <w:pPr>
              <w:spacing w:line="245" w:lineRule="auto"/>
            </w:pPr>
            <w:r>
              <w:t xml:space="preserve">Нумерация </w:t>
            </w:r>
            <w:proofErr w:type="gramStart"/>
            <w:r>
              <w:t>согласно решения</w:t>
            </w:r>
            <w:proofErr w:type="gramEnd"/>
            <w:r>
              <w:t>:</w:t>
            </w:r>
          </w:p>
          <w:p w14:paraId="31119965" w14:textId="77777777" w:rsidR="00421111" w:rsidRDefault="00421111" w:rsidP="008071A0">
            <w:pPr>
              <w:spacing w:line="245" w:lineRule="auto"/>
            </w:pPr>
            <w:r>
              <w:t>квартал 13 выделы 17, 21, 22</w:t>
            </w:r>
          </w:p>
          <w:p w14:paraId="0B36768F" w14:textId="77777777" w:rsidR="00421111" w:rsidRDefault="00421111" w:rsidP="008071A0">
            <w:pPr>
              <w:spacing w:line="245" w:lineRule="auto"/>
            </w:pPr>
            <w:r>
              <w:t xml:space="preserve">квартал 21 выделы 3, 4, 8, 9, </w:t>
            </w:r>
          </w:p>
          <w:p w14:paraId="436F0EA3" w14:textId="77777777" w:rsidR="00421111" w:rsidRDefault="00421111" w:rsidP="008071A0">
            <w:pPr>
              <w:spacing w:line="245" w:lineRule="auto"/>
            </w:pPr>
            <w:r>
              <w:t>10, 11</w:t>
            </w:r>
          </w:p>
          <w:p w14:paraId="16915005" w14:textId="77777777" w:rsidR="00421111" w:rsidRDefault="00421111" w:rsidP="008071A0">
            <w:pPr>
              <w:spacing w:line="245" w:lineRule="auto"/>
            </w:pPr>
            <w:r>
              <w:t>квартал 22 выделы 1, 8</w:t>
            </w:r>
          </w:p>
          <w:p w14:paraId="5FB78A42" w14:textId="77777777" w:rsidR="00421111" w:rsidRDefault="00421111" w:rsidP="008071A0">
            <w:pPr>
              <w:spacing w:line="245" w:lineRule="auto"/>
            </w:pPr>
            <w:r>
              <w:t xml:space="preserve">квартал 23 выделы 1, 6, 11 ,12 </w:t>
            </w:r>
          </w:p>
        </w:tc>
      </w:tr>
    </w:tbl>
    <w:p w14:paraId="524A4C8B" w14:textId="77777777" w:rsidR="00F12C76" w:rsidRDefault="00F12C76" w:rsidP="006C0B77">
      <w:pPr>
        <w:ind w:firstLine="709"/>
        <w:jc w:val="both"/>
      </w:pPr>
    </w:p>
    <w:sectPr w:rsidR="00F12C76" w:rsidSect="00421111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DD"/>
    <w:rsid w:val="00421111"/>
    <w:rsid w:val="006722DD"/>
    <w:rsid w:val="006C0B77"/>
    <w:rsid w:val="008242FF"/>
    <w:rsid w:val="00870751"/>
    <w:rsid w:val="0092271E"/>
    <w:rsid w:val="00922C48"/>
    <w:rsid w:val="00A80BD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E953"/>
  <w15:chartTrackingRefBased/>
  <w15:docId w15:val="{23D3052F-BB60-4CFD-934C-4F9A5F04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1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Заяц</dc:creator>
  <cp:keywords/>
  <dc:description/>
  <cp:lastModifiedBy>Степан Шкурин</cp:lastModifiedBy>
  <cp:revision>2</cp:revision>
  <dcterms:created xsi:type="dcterms:W3CDTF">2024-07-11T08:03:00Z</dcterms:created>
  <dcterms:modified xsi:type="dcterms:W3CDTF">2024-07-11T08:03:00Z</dcterms:modified>
</cp:coreProperties>
</file>